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10" w:rsidRPr="00672A6A" w:rsidRDefault="00672A6A">
      <w:pPr>
        <w:rPr>
          <w:b/>
          <w:sz w:val="28"/>
        </w:rPr>
      </w:pPr>
      <w:r w:rsidRPr="00672A6A">
        <w:rPr>
          <w:b/>
          <w:sz w:val="28"/>
        </w:rPr>
        <w:t>Les prix Nobel de Physique et de Chimie 2024</w:t>
      </w:r>
    </w:p>
    <w:p w:rsidR="00672A6A" w:rsidRDefault="00672A6A">
      <w:pPr>
        <w:rPr>
          <w:i/>
        </w:rPr>
      </w:pPr>
      <w:r w:rsidRPr="00672A6A">
        <w:rPr>
          <w:i/>
        </w:rPr>
        <w:t>Communication de Jean-Paul Haton</w:t>
      </w:r>
    </w:p>
    <w:p w:rsidR="00672A6A" w:rsidRDefault="00BD3BD3">
      <w:r>
        <w:t>Fait unique dans les annales, les prix Nobel de Physique et de Chimie récompense</w:t>
      </w:r>
      <w:r w:rsidR="00275C38">
        <w:t>nt</w:t>
      </w:r>
      <w:r>
        <w:t xml:space="preserve"> en 2024 l’intelligence artificielle !</w:t>
      </w:r>
    </w:p>
    <w:p w:rsidR="00BD3BD3" w:rsidRDefault="00BD3BD3">
      <w:r>
        <w:t xml:space="preserve">En physique, le prix est attribué </w:t>
      </w:r>
      <w:r w:rsidR="00514428">
        <w:t>conjointement</w:t>
      </w:r>
      <w:r>
        <w:t xml:space="preserve"> aux Professeurs G. Hinton et J. </w:t>
      </w:r>
      <w:proofErr w:type="spellStart"/>
      <w:r>
        <w:t>Hopfield</w:t>
      </w:r>
      <w:proofErr w:type="spellEnd"/>
      <w:r w:rsidR="00275C38">
        <w:t>,</w:t>
      </w:r>
      <w:r>
        <w:t xml:space="preserve"> pour </w:t>
      </w:r>
      <w:r w:rsidR="00514428">
        <w:t xml:space="preserve">leurs travaux sur l’apprentissage automatique de réseaux de neurones artificiels. Ces travaux ont conduit aux réseaux neuronaux profonds et à l’IA générative actuelle. Notons que G. Hinton avait déjà obtenu en 2019 le prix Turing d’informatique avec Y. Le </w:t>
      </w:r>
      <w:proofErr w:type="spellStart"/>
      <w:r w:rsidR="00514428">
        <w:t>Cun</w:t>
      </w:r>
      <w:proofErr w:type="spellEnd"/>
      <w:r w:rsidR="00514428">
        <w:t xml:space="preserve"> et Y. Bengio.</w:t>
      </w:r>
    </w:p>
    <w:p w:rsidR="00514428" w:rsidRDefault="00514428">
      <w:r>
        <w:t>En Chimie, le prix a été attribué pour moitié, d’</w:t>
      </w:r>
      <w:r w:rsidR="00275C38">
        <w:t>une part au</w:t>
      </w:r>
      <w:r>
        <w:t xml:space="preserve"> Professeur D. Baker et d’autre part à D. </w:t>
      </w:r>
      <w:proofErr w:type="spellStart"/>
      <w:r>
        <w:t>Hassabis</w:t>
      </w:r>
      <w:proofErr w:type="spellEnd"/>
      <w:r>
        <w:t xml:space="preserve"> et J. </w:t>
      </w:r>
      <w:proofErr w:type="spellStart"/>
      <w:r>
        <w:t>Jumper</w:t>
      </w:r>
      <w:proofErr w:type="spellEnd"/>
      <w:r>
        <w:t>. D. Baker a conçu le logiciel Rosetta de conception de nouvelles protéines</w:t>
      </w:r>
      <w:r w:rsidR="00275C38">
        <w:t>, jamais rencontrées dans la nature</w:t>
      </w:r>
      <w:r>
        <w:t xml:space="preserve">. D. </w:t>
      </w:r>
      <w:proofErr w:type="spellStart"/>
      <w:r>
        <w:t>Hassabis</w:t>
      </w:r>
      <w:proofErr w:type="spellEnd"/>
      <w:r>
        <w:t xml:space="preserve"> et J. </w:t>
      </w:r>
      <w:proofErr w:type="spellStart"/>
      <w:r>
        <w:t>Jumper</w:t>
      </w:r>
      <w:proofErr w:type="spellEnd"/>
      <w:r>
        <w:t xml:space="preserve"> sont de leur côté les concepteurs de </w:t>
      </w:r>
      <w:proofErr w:type="spellStart"/>
      <w:r>
        <w:t>AlphaFold</w:t>
      </w:r>
      <w:proofErr w:type="spellEnd"/>
      <w:r w:rsidR="00275C38">
        <w:t>, logiciel d’IA à réseaux neuronaux profonds capable de déterminer la structure tridimensionnelle d’une protéine à partir de la séquence d’acides aminés qui la composent.</w:t>
      </w:r>
      <w:bookmarkStart w:id="0" w:name="_GoBack"/>
      <w:bookmarkEnd w:id="0"/>
      <w:r w:rsidR="00275C38">
        <w:t xml:space="preserve"> </w:t>
      </w:r>
    </w:p>
    <w:p w:rsidR="00275C38" w:rsidRPr="00275C38" w:rsidRDefault="00275C38" w:rsidP="00275C38">
      <w:r w:rsidRPr="00275C38">
        <w:t>Ces deux avancées fondamentales ont été possibles grâce la combinaison de plusieurs éléments : l’abondance des séquences protéiques disponibles dans les bases de données et le vaste nombre de structures cristallisées dues au travail des biologistes expérimentateurs, et les méthodes de l’intelligence artificielle qui permet d’explorer d’immenses volumes de données et d’en déduire des informations complexes en se basant sur l’apprentissage profond.</w:t>
      </w:r>
    </w:p>
    <w:p w:rsidR="00275C38" w:rsidRPr="00275C38" w:rsidRDefault="00275C38" w:rsidP="00275C38">
      <w:r w:rsidRPr="00275C38">
        <w:rPr>
          <w:bCs/>
        </w:rPr>
        <w:t>Un prix Nobel de chimie à la croisée de la biologie et de l’IA</w:t>
      </w:r>
      <w:proofErr w:type="gramStart"/>
      <w:r w:rsidRPr="00275C38">
        <w:rPr>
          <w:bCs/>
        </w:rPr>
        <w:t>…!</w:t>
      </w:r>
      <w:proofErr w:type="gramEnd"/>
    </w:p>
    <w:p w:rsidR="00275C38" w:rsidRPr="00275C38" w:rsidRDefault="00275C38" w:rsidP="00275C38"/>
    <w:p w:rsidR="00275C38" w:rsidRPr="00275C38" w:rsidRDefault="00275C38"/>
    <w:sectPr w:rsidR="00275C38" w:rsidRPr="00275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6A"/>
    <w:rsid w:val="00167F5C"/>
    <w:rsid w:val="00275C38"/>
    <w:rsid w:val="002B3D7D"/>
    <w:rsid w:val="00514428"/>
    <w:rsid w:val="006046B6"/>
    <w:rsid w:val="00672A6A"/>
    <w:rsid w:val="00BD3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DC5F"/>
  <w15:chartTrackingRefBased/>
  <w15:docId w15:val="{1E3DC550-FBFC-4CC9-A2D6-5E92D0F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97728">
      <w:bodyDiv w:val="1"/>
      <w:marLeft w:val="0"/>
      <w:marRight w:val="0"/>
      <w:marTop w:val="0"/>
      <w:marBottom w:val="0"/>
      <w:divBdr>
        <w:top w:val="none" w:sz="0" w:space="0" w:color="auto"/>
        <w:left w:val="none" w:sz="0" w:space="0" w:color="auto"/>
        <w:bottom w:val="none" w:sz="0" w:space="0" w:color="auto"/>
        <w:right w:val="none" w:sz="0" w:space="0" w:color="auto"/>
      </w:divBdr>
    </w:div>
    <w:div w:id="12024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HATON</dc:creator>
  <cp:keywords/>
  <dc:description/>
  <cp:lastModifiedBy>Jean-Paul HATON</cp:lastModifiedBy>
  <cp:revision>1</cp:revision>
  <dcterms:created xsi:type="dcterms:W3CDTF">2024-12-20T09:19:00Z</dcterms:created>
  <dcterms:modified xsi:type="dcterms:W3CDTF">2024-12-20T13:09:00Z</dcterms:modified>
</cp:coreProperties>
</file>