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85163" w14:textId="0630E08F" w:rsidR="003438BE" w:rsidRPr="004D0F0F" w:rsidRDefault="0077439E" w:rsidP="003438BE">
      <w:pPr>
        <w:jc w:val="center"/>
        <w:rPr>
          <w:rFonts w:ascii="Bookman Old Style" w:hAnsi="Bookman Old Style"/>
          <w:sz w:val="20"/>
          <w:szCs w:val="24"/>
        </w:rPr>
      </w:pPr>
      <w:r>
        <w:rPr>
          <w:rFonts w:ascii="Bookman Old Style" w:hAnsi="Bookman Old Style"/>
          <w:sz w:val="20"/>
          <w:szCs w:val="24"/>
        </w:rPr>
        <w:t xml:space="preserve">Discussion après la </w:t>
      </w:r>
      <w:r w:rsidR="003438BE" w:rsidRPr="004D0F0F">
        <w:rPr>
          <w:rFonts w:ascii="Bookman Old Style" w:hAnsi="Bookman Old Style"/>
          <w:sz w:val="20"/>
          <w:szCs w:val="24"/>
        </w:rPr>
        <w:t xml:space="preserve">Conférence de Monsieur </w:t>
      </w:r>
      <w:r w:rsidR="003438BE" w:rsidRPr="004D0F0F">
        <w:rPr>
          <w:rFonts w:ascii="Bookman Old Style" w:hAnsi="Bookman Old Style"/>
          <w:smallCaps/>
          <w:sz w:val="20"/>
          <w:szCs w:val="24"/>
        </w:rPr>
        <w:t>François Vernier</w:t>
      </w:r>
      <w:r w:rsidR="003438BE" w:rsidRPr="004D0F0F">
        <w:rPr>
          <w:rFonts w:ascii="Bookman Old Style" w:hAnsi="Bookman Old Style"/>
          <w:sz w:val="20"/>
          <w:szCs w:val="24"/>
        </w:rPr>
        <w:t xml:space="preserve"> intitulée « </w:t>
      </w:r>
      <w:r w:rsidR="00EC65A4">
        <w:rPr>
          <w:rFonts w:ascii="Bookman Old Style" w:hAnsi="Bookman Old Style"/>
          <w:i/>
          <w:sz w:val="20"/>
          <w:szCs w:val="24"/>
        </w:rPr>
        <w:t>Paul-Henri Lecomte, Académicien des Sciences et Botaniste vosgien</w:t>
      </w:r>
      <w:r w:rsidR="003438BE" w:rsidRPr="004D0F0F">
        <w:rPr>
          <w:rFonts w:ascii="Bookman Old Style" w:hAnsi="Bookman Old Style"/>
          <w:sz w:val="20"/>
          <w:szCs w:val="24"/>
        </w:rPr>
        <w:t> »</w:t>
      </w:r>
    </w:p>
    <w:p w14:paraId="7C970306" w14:textId="77777777" w:rsidR="003438BE" w:rsidRPr="004D0F0F" w:rsidRDefault="003438BE" w:rsidP="003438BE">
      <w:pPr>
        <w:jc w:val="center"/>
        <w:rPr>
          <w:rFonts w:ascii="Bookman Old Style" w:hAnsi="Bookman Old Style"/>
          <w:sz w:val="20"/>
          <w:szCs w:val="24"/>
        </w:rPr>
      </w:pPr>
      <w:r w:rsidRPr="004D0F0F">
        <w:rPr>
          <w:rFonts w:ascii="Bookman Old Style" w:hAnsi="Bookman Old Style"/>
          <w:sz w:val="20"/>
          <w:szCs w:val="24"/>
        </w:rPr>
        <w:t>Académie Lorraine des Sciences, Nancy</w:t>
      </w:r>
    </w:p>
    <w:p w14:paraId="485C08FF" w14:textId="77777777" w:rsidR="003438BE" w:rsidRDefault="003438BE" w:rsidP="003438BE">
      <w:pPr>
        <w:spacing w:after="0" w:line="240" w:lineRule="auto"/>
        <w:rPr>
          <w:rFonts w:ascii="Bookman Old Style" w:hAnsi="Bookman Old Style"/>
          <w:sz w:val="20"/>
          <w:szCs w:val="24"/>
        </w:rPr>
      </w:pPr>
    </w:p>
    <w:p w14:paraId="0DD1F63B" w14:textId="77777777" w:rsidR="00021279" w:rsidRPr="004D0F0F" w:rsidRDefault="00021279" w:rsidP="003438BE">
      <w:pPr>
        <w:spacing w:after="0" w:line="240" w:lineRule="auto"/>
        <w:rPr>
          <w:rFonts w:ascii="Bookman Old Style" w:hAnsi="Bookman Old Style"/>
          <w:sz w:val="20"/>
          <w:szCs w:val="24"/>
        </w:rPr>
      </w:pPr>
    </w:p>
    <w:p w14:paraId="4ADFF5DF" w14:textId="77777777" w:rsidR="003438BE" w:rsidRPr="004D0F0F" w:rsidRDefault="003438BE" w:rsidP="003438BE">
      <w:pPr>
        <w:spacing w:after="0" w:line="240" w:lineRule="auto"/>
        <w:jc w:val="both"/>
        <w:rPr>
          <w:rFonts w:ascii="Bookman Old Style" w:hAnsi="Bookman Old Style"/>
          <w:sz w:val="20"/>
          <w:szCs w:val="24"/>
        </w:rPr>
      </w:pPr>
      <w:r w:rsidRPr="004D0F0F">
        <w:rPr>
          <w:rFonts w:ascii="Bookman Old Style" w:hAnsi="Bookman Old Style"/>
          <w:sz w:val="20"/>
          <w:szCs w:val="24"/>
        </w:rPr>
        <w:t xml:space="preserve">1/ </w:t>
      </w:r>
      <w:r w:rsidR="00EC65A4">
        <w:rPr>
          <w:rFonts w:ascii="Bookman Old Style" w:hAnsi="Bookman Old Style"/>
          <w:sz w:val="20"/>
          <w:szCs w:val="24"/>
        </w:rPr>
        <w:t>Q</w:t>
      </w:r>
      <w:r w:rsidRPr="004D0F0F">
        <w:rPr>
          <w:rFonts w:ascii="Bookman Old Style" w:hAnsi="Bookman Old Style"/>
          <w:sz w:val="20"/>
          <w:szCs w:val="24"/>
        </w:rPr>
        <w:t xml:space="preserve">uestion de </w:t>
      </w:r>
      <w:r w:rsidR="00EC65A4">
        <w:rPr>
          <w:rFonts w:ascii="Bookman Old Style" w:hAnsi="Bookman Old Style"/>
          <w:sz w:val="20"/>
          <w:szCs w:val="24"/>
        </w:rPr>
        <w:t>C</w:t>
      </w:r>
      <w:r w:rsidR="00EC65A4">
        <w:rPr>
          <w:rFonts w:ascii="Bookman Old Style" w:hAnsi="Bookman Old Style"/>
          <w:smallCaps/>
          <w:sz w:val="20"/>
          <w:szCs w:val="24"/>
        </w:rPr>
        <w:t xml:space="preserve">hristian </w:t>
      </w:r>
      <w:proofErr w:type="spellStart"/>
      <w:r w:rsidR="00EC65A4">
        <w:rPr>
          <w:rFonts w:ascii="Bookman Old Style" w:hAnsi="Bookman Old Style"/>
          <w:smallCaps/>
          <w:sz w:val="20"/>
          <w:szCs w:val="24"/>
        </w:rPr>
        <w:t>Pautrot</w:t>
      </w:r>
      <w:proofErr w:type="spellEnd"/>
      <w:r w:rsidRPr="004D0F0F">
        <w:rPr>
          <w:rFonts w:ascii="Bookman Old Style" w:hAnsi="Bookman Old Style"/>
          <w:sz w:val="20"/>
          <w:szCs w:val="24"/>
        </w:rPr>
        <w:t xml:space="preserve"> </w:t>
      </w:r>
      <w:r w:rsidR="00EC65A4">
        <w:rPr>
          <w:rFonts w:ascii="Bookman Old Style" w:hAnsi="Bookman Old Style"/>
          <w:sz w:val="20"/>
          <w:szCs w:val="24"/>
        </w:rPr>
        <w:t>(4</w:t>
      </w:r>
      <w:r w:rsidR="00EC65A4" w:rsidRPr="00EC65A4">
        <w:rPr>
          <w:rFonts w:ascii="Bookman Old Style" w:hAnsi="Bookman Old Style"/>
          <w:sz w:val="20"/>
          <w:szCs w:val="24"/>
          <w:vertAlign w:val="superscript"/>
        </w:rPr>
        <w:t>è</w:t>
      </w:r>
      <w:r w:rsidR="00EC65A4">
        <w:rPr>
          <w:rFonts w:ascii="Bookman Old Style" w:hAnsi="Bookman Old Style"/>
          <w:sz w:val="20"/>
          <w:szCs w:val="24"/>
          <w:vertAlign w:val="superscript"/>
        </w:rPr>
        <w:t xml:space="preserve"> </w:t>
      </w:r>
      <w:r w:rsidR="00EC65A4">
        <w:rPr>
          <w:rFonts w:ascii="Bookman Old Style" w:hAnsi="Bookman Old Style"/>
          <w:sz w:val="20"/>
          <w:szCs w:val="24"/>
        </w:rPr>
        <w:t>section), Professeur agrégé de Sciences Naturelles, Géologue, Archéologue</w:t>
      </w:r>
      <w:r w:rsidRPr="004D0F0F">
        <w:rPr>
          <w:rFonts w:ascii="Bookman Old Style" w:hAnsi="Bookman Old Style"/>
          <w:sz w:val="20"/>
          <w:szCs w:val="24"/>
        </w:rPr>
        <w:t> :</w:t>
      </w:r>
    </w:p>
    <w:p w14:paraId="0CE84DF2" w14:textId="77777777" w:rsidR="00EC65A4" w:rsidRDefault="00EC65A4" w:rsidP="009E472A">
      <w:pPr>
        <w:spacing w:after="0" w:line="240" w:lineRule="auto"/>
        <w:ind w:left="567"/>
        <w:jc w:val="both"/>
        <w:rPr>
          <w:rFonts w:ascii="Bookman Old Style" w:hAnsi="Bookman Old Style"/>
          <w:sz w:val="20"/>
          <w:szCs w:val="24"/>
        </w:rPr>
      </w:pPr>
      <w:r>
        <w:rPr>
          <w:rFonts w:ascii="Bookman Old Style" w:hAnsi="Bookman Old Style"/>
          <w:sz w:val="20"/>
          <w:szCs w:val="24"/>
        </w:rPr>
        <w:t>« </w:t>
      </w:r>
      <w:r w:rsidRPr="00EC65A4">
        <w:rPr>
          <w:rFonts w:ascii="Bookman Old Style" w:hAnsi="Bookman Old Style"/>
          <w:i/>
          <w:sz w:val="20"/>
          <w:szCs w:val="24"/>
        </w:rPr>
        <w:t xml:space="preserve">Les </w:t>
      </w:r>
      <w:r w:rsidR="00B958BA">
        <w:rPr>
          <w:rFonts w:ascii="Bookman Old Style" w:hAnsi="Bookman Old Style"/>
          <w:i/>
          <w:sz w:val="20"/>
          <w:szCs w:val="24"/>
        </w:rPr>
        <w:t>échantillons de plantes prélevé</w:t>
      </w:r>
      <w:r w:rsidRPr="00EC65A4">
        <w:rPr>
          <w:rFonts w:ascii="Bookman Old Style" w:hAnsi="Bookman Old Style"/>
          <w:i/>
          <w:sz w:val="20"/>
          <w:szCs w:val="24"/>
        </w:rPr>
        <w:t>s au Congo et au Gabon, et ramenés au Muséum d’Histoire Naturelle ont-ils fait l’objet d’une étude ultérieure plus détaillée par d’autres chercheurs ? </w:t>
      </w:r>
      <w:r>
        <w:rPr>
          <w:rFonts w:ascii="Bookman Old Style" w:hAnsi="Bookman Old Style"/>
          <w:sz w:val="20"/>
          <w:szCs w:val="24"/>
        </w:rPr>
        <w:t>»</w:t>
      </w:r>
    </w:p>
    <w:p w14:paraId="4702FFE6" w14:textId="77777777" w:rsidR="003438BE" w:rsidRPr="004D0F0F" w:rsidRDefault="00EC65A4" w:rsidP="009E472A">
      <w:pPr>
        <w:spacing w:after="0" w:line="240" w:lineRule="auto"/>
        <w:ind w:left="567"/>
        <w:jc w:val="both"/>
        <w:rPr>
          <w:rFonts w:ascii="Bookman Old Style" w:hAnsi="Bookman Old Style"/>
          <w:sz w:val="20"/>
          <w:szCs w:val="24"/>
        </w:rPr>
      </w:pPr>
      <w:r w:rsidRPr="00EC65A4">
        <w:rPr>
          <w:rFonts w:ascii="Bookman Old Style" w:hAnsi="Bookman Old Style"/>
          <w:sz w:val="20"/>
          <w:szCs w:val="24"/>
          <w:u w:val="single"/>
        </w:rPr>
        <w:t xml:space="preserve">Réponse de </w:t>
      </w:r>
      <w:r w:rsidRPr="00B958BA">
        <w:rPr>
          <w:rFonts w:ascii="Bookman Old Style" w:hAnsi="Bookman Old Style"/>
          <w:smallCaps/>
          <w:sz w:val="20"/>
          <w:szCs w:val="24"/>
          <w:u w:val="single"/>
        </w:rPr>
        <w:t>François Vernier</w:t>
      </w:r>
      <w:r>
        <w:rPr>
          <w:rFonts w:ascii="Bookman Old Style" w:hAnsi="Bookman Old Style"/>
          <w:sz w:val="20"/>
          <w:szCs w:val="24"/>
        </w:rPr>
        <w:t> : Certainement, mais il n’a pas pu nous communiquer les références de ces études</w:t>
      </w:r>
      <w:r w:rsidR="003438BE" w:rsidRPr="004D0F0F">
        <w:rPr>
          <w:rFonts w:ascii="Bookman Old Style" w:hAnsi="Bookman Old Style"/>
          <w:sz w:val="20"/>
          <w:szCs w:val="24"/>
        </w:rPr>
        <w:t>.</w:t>
      </w:r>
    </w:p>
    <w:p w14:paraId="5920033A" w14:textId="77777777" w:rsidR="009E472A" w:rsidRDefault="009E472A" w:rsidP="009E472A">
      <w:pPr>
        <w:spacing w:after="0" w:line="240" w:lineRule="auto"/>
        <w:ind w:left="567"/>
        <w:jc w:val="both"/>
        <w:rPr>
          <w:rFonts w:ascii="Bookman Old Style" w:hAnsi="Bookman Old Style"/>
          <w:sz w:val="20"/>
          <w:szCs w:val="24"/>
        </w:rPr>
      </w:pPr>
    </w:p>
    <w:p w14:paraId="3C28BEC2" w14:textId="77777777" w:rsidR="00021279" w:rsidRPr="004D0F0F" w:rsidRDefault="00021279" w:rsidP="009E472A">
      <w:pPr>
        <w:spacing w:after="0" w:line="240" w:lineRule="auto"/>
        <w:ind w:left="567"/>
        <w:jc w:val="both"/>
        <w:rPr>
          <w:rFonts w:ascii="Bookman Old Style" w:hAnsi="Bookman Old Style"/>
          <w:sz w:val="20"/>
          <w:szCs w:val="24"/>
        </w:rPr>
      </w:pPr>
    </w:p>
    <w:p w14:paraId="022AE788" w14:textId="77777777" w:rsidR="00EC65A4" w:rsidRDefault="003438BE" w:rsidP="003438BE">
      <w:pPr>
        <w:spacing w:after="0" w:line="240" w:lineRule="auto"/>
        <w:jc w:val="both"/>
        <w:rPr>
          <w:rFonts w:ascii="Bookman Old Style" w:hAnsi="Bookman Old Style"/>
          <w:sz w:val="20"/>
          <w:szCs w:val="24"/>
        </w:rPr>
      </w:pPr>
      <w:r w:rsidRPr="004D0F0F">
        <w:rPr>
          <w:rFonts w:ascii="Bookman Old Style" w:hAnsi="Bookman Old Style"/>
          <w:sz w:val="20"/>
          <w:szCs w:val="24"/>
        </w:rPr>
        <w:t xml:space="preserve">2) </w:t>
      </w:r>
      <w:r w:rsidR="00EC65A4" w:rsidRPr="00EC65A4">
        <w:rPr>
          <w:rFonts w:ascii="Bookman Old Style" w:hAnsi="Bookman Old Style"/>
          <w:caps/>
          <w:sz w:val="20"/>
          <w:szCs w:val="24"/>
        </w:rPr>
        <w:t>à</w:t>
      </w:r>
      <w:r w:rsidR="00EC65A4">
        <w:rPr>
          <w:rFonts w:ascii="Bookman Old Style" w:hAnsi="Bookman Old Style"/>
          <w:sz w:val="20"/>
          <w:szCs w:val="24"/>
        </w:rPr>
        <w:t xml:space="preserve"> la question de </w:t>
      </w:r>
      <w:r w:rsidR="00EC65A4" w:rsidRPr="00EC65A4">
        <w:rPr>
          <w:rFonts w:ascii="Bookman Old Style" w:hAnsi="Bookman Old Style"/>
          <w:smallCaps/>
          <w:sz w:val="20"/>
          <w:szCs w:val="24"/>
        </w:rPr>
        <w:t xml:space="preserve">Jean-Dominique de </w:t>
      </w:r>
      <w:proofErr w:type="spellStart"/>
      <w:r w:rsidR="00EC65A4" w:rsidRPr="00EC65A4">
        <w:rPr>
          <w:rFonts w:ascii="Bookman Old Style" w:hAnsi="Bookman Old Style"/>
          <w:smallCaps/>
          <w:sz w:val="20"/>
          <w:szCs w:val="24"/>
        </w:rPr>
        <w:t>Korwin</w:t>
      </w:r>
      <w:proofErr w:type="spellEnd"/>
      <w:r w:rsidR="00EC65A4">
        <w:rPr>
          <w:rFonts w:ascii="Bookman Old Style" w:hAnsi="Bookman Old Style"/>
          <w:sz w:val="20"/>
          <w:szCs w:val="24"/>
        </w:rPr>
        <w:t>, Professeur de Médecine interne à l’UL, ancien président de l’ALS :</w:t>
      </w:r>
    </w:p>
    <w:p w14:paraId="4300F1B8" w14:textId="77777777" w:rsidR="00EC65A4" w:rsidRDefault="00EC65A4" w:rsidP="009E472A">
      <w:pPr>
        <w:spacing w:after="0" w:line="240" w:lineRule="auto"/>
        <w:ind w:left="567"/>
        <w:jc w:val="both"/>
        <w:rPr>
          <w:rFonts w:ascii="Bookman Old Style" w:hAnsi="Bookman Old Style"/>
          <w:sz w:val="20"/>
          <w:szCs w:val="24"/>
        </w:rPr>
      </w:pPr>
      <w:r>
        <w:rPr>
          <w:rFonts w:ascii="Bookman Old Style" w:hAnsi="Bookman Old Style"/>
          <w:sz w:val="20"/>
          <w:szCs w:val="24"/>
        </w:rPr>
        <w:t>« </w:t>
      </w:r>
      <w:r w:rsidRPr="002F5E2B">
        <w:rPr>
          <w:rFonts w:ascii="Bookman Old Style" w:hAnsi="Bookman Old Style"/>
          <w:i/>
          <w:sz w:val="20"/>
          <w:szCs w:val="24"/>
        </w:rPr>
        <w:t>Pourquoi cet éminent botaniste « des colonies » est-il tombé dans l’oubli ?</w:t>
      </w:r>
      <w:r>
        <w:rPr>
          <w:rFonts w:ascii="Bookman Old Style" w:hAnsi="Bookman Old Style"/>
          <w:sz w:val="20"/>
          <w:szCs w:val="24"/>
        </w:rPr>
        <w:t> »</w:t>
      </w:r>
    </w:p>
    <w:p w14:paraId="16460B39" w14:textId="77777777" w:rsidR="002F5E2B" w:rsidRDefault="002F5E2B" w:rsidP="009E472A">
      <w:pPr>
        <w:spacing w:after="0" w:line="240" w:lineRule="auto"/>
        <w:ind w:left="567"/>
        <w:jc w:val="both"/>
        <w:rPr>
          <w:rFonts w:ascii="Bookman Old Style" w:hAnsi="Bookman Old Style"/>
          <w:sz w:val="20"/>
          <w:szCs w:val="24"/>
        </w:rPr>
      </w:pPr>
      <w:r w:rsidRPr="002F5E2B">
        <w:rPr>
          <w:rFonts w:ascii="Bookman Old Style" w:hAnsi="Bookman Old Style"/>
          <w:smallCaps/>
          <w:sz w:val="20"/>
          <w:szCs w:val="24"/>
          <w:u w:val="single"/>
        </w:rPr>
        <w:t>François Vernier</w:t>
      </w:r>
      <w:r w:rsidRPr="002F5E2B">
        <w:rPr>
          <w:rFonts w:ascii="Bookman Old Style" w:hAnsi="Bookman Old Style"/>
          <w:sz w:val="20"/>
          <w:szCs w:val="24"/>
          <w:u w:val="single"/>
        </w:rPr>
        <w:t xml:space="preserve"> répond que</w:t>
      </w:r>
      <w:r>
        <w:rPr>
          <w:rFonts w:ascii="Bookman Old Style" w:hAnsi="Bookman Old Style"/>
          <w:sz w:val="20"/>
          <w:szCs w:val="24"/>
        </w:rPr>
        <w:t xml:space="preserve"> les Archives de ses travaux ont été répertoriées par le CIRAD (organisme français de recherche agronomique et de coopération internationale pour le développement durable des régions tropicales et méditerranéennes) qui malheureusement a dû les disperser.</w:t>
      </w:r>
    </w:p>
    <w:p w14:paraId="182938FD" w14:textId="77777777" w:rsidR="002F5E2B" w:rsidRDefault="002F5E2B" w:rsidP="009E472A">
      <w:pPr>
        <w:spacing w:after="0" w:line="240" w:lineRule="auto"/>
        <w:ind w:left="567"/>
        <w:jc w:val="both"/>
        <w:rPr>
          <w:rFonts w:ascii="Bookman Old Style" w:hAnsi="Bookman Old Style"/>
          <w:sz w:val="20"/>
          <w:szCs w:val="24"/>
        </w:rPr>
      </w:pPr>
    </w:p>
    <w:p w14:paraId="007C0CFE" w14:textId="77777777" w:rsidR="003438BE" w:rsidRDefault="002F5E2B" w:rsidP="009E472A">
      <w:pPr>
        <w:spacing w:after="0" w:line="240" w:lineRule="auto"/>
        <w:ind w:left="567"/>
        <w:jc w:val="both"/>
        <w:rPr>
          <w:rFonts w:ascii="Bookman Old Style" w:hAnsi="Bookman Old Style"/>
          <w:sz w:val="20"/>
          <w:szCs w:val="24"/>
        </w:rPr>
      </w:pPr>
      <w:r>
        <w:rPr>
          <w:rFonts w:ascii="Bookman Old Style" w:hAnsi="Bookman Old Style"/>
          <w:sz w:val="20"/>
          <w:szCs w:val="24"/>
        </w:rPr>
        <w:t xml:space="preserve">Seulement </w:t>
      </w:r>
      <w:r w:rsidRPr="002F5E2B">
        <w:rPr>
          <w:rFonts w:ascii="Bookman Old Style" w:hAnsi="Bookman Old Style"/>
          <w:smallCaps/>
          <w:sz w:val="20"/>
          <w:szCs w:val="24"/>
        </w:rPr>
        <w:t>François Vernier</w:t>
      </w:r>
      <w:r>
        <w:rPr>
          <w:rFonts w:ascii="Bookman Old Style" w:hAnsi="Bookman Old Style"/>
          <w:sz w:val="20"/>
          <w:szCs w:val="24"/>
        </w:rPr>
        <w:t xml:space="preserve"> a pu constater les carnets de voyage de </w:t>
      </w:r>
      <w:r w:rsidRPr="002F5E2B">
        <w:rPr>
          <w:rFonts w:ascii="Bookman Old Style" w:hAnsi="Bookman Old Style"/>
          <w:smallCaps/>
          <w:sz w:val="20"/>
          <w:szCs w:val="24"/>
        </w:rPr>
        <w:t>François-Henri Lecomte</w:t>
      </w:r>
      <w:r>
        <w:rPr>
          <w:rFonts w:ascii="Bookman Old Style" w:hAnsi="Bookman Old Style"/>
          <w:sz w:val="20"/>
          <w:szCs w:val="24"/>
        </w:rPr>
        <w:t xml:space="preserve"> aux Archives Départementales d’Épinal</w:t>
      </w:r>
      <w:r w:rsidR="003438BE" w:rsidRPr="004D0F0F">
        <w:rPr>
          <w:rFonts w:ascii="Bookman Old Style" w:hAnsi="Bookman Old Style"/>
          <w:sz w:val="20"/>
          <w:szCs w:val="24"/>
        </w:rPr>
        <w:t>.</w:t>
      </w:r>
    </w:p>
    <w:p w14:paraId="320B1FE6" w14:textId="77777777" w:rsidR="002F5E2B" w:rsidRDefault="002F5E2B" w:rsidP="009E472A">
      <w:pPr>
        <w:spacing w:after="0" w:line="240" w:lineRule="auto"/>
        <w:ind w:left="567"/>
        <w:jc w:val="both"/>
        <w:rPr>
          <w:rFonts w:ascii="Bookman Old Style" w:hAnsi="Bookman Old Style"/>
          <w:sz w:val="20"/>
          <w:szCs w:val="24"/>
        </w:rPr>
      </w:pPr>
    </w:p>
    <w:p w14:paraId="6FD39A29" w14:textId="77777777" w:rsidR="002F5E2B" w:rsidRPr="004D0F0F" w:rsidRDefault="002F5E2B" w:rsidP="009E472A">
      <w:pPr>
        <w:spacing w:after="0" w:line="240" w:lineRule="auto"/>
        <w:ind w:left="567"/>
        <w:jc w:val="both"/>
        <w:rPr>
          <w:rFonts w:ascii="Bookman Old Style" w:hAnsi="Bookman Old Style"/>
          <w:sz w:val="20"/>
          <w:szCs w:val="24"/>
        </w:rPr>
      </w:pPr>
      <w:r w:rsidRPr="002F5E2B">
        <w:rPr>
          <w:rFonts w:ascii="Bookman Old Style" w:hAnsi="Bookman Old Style"/>
          <w:smallCaps/>
          <w:sz w:val="20"/>
          <w:szCs w:val="24"/>
        </w:rPr>
        <w:t xml:space="preserve">Jean-Dominique de </w:t>
      </w:r>
      <w:proofErr w:type="spellStart"/>
      <w:r w:rsidRPr="002F5E2B">
        <w:rPr>
          <w:rFonts w:ascii="Bookman Old Style" w:hAnsi="Bookman Old Style"/>
          <w:smallCaps/>
          <w:sz w:val="20"/>
          <w:szCs w:val="24"/>
        </w:rPr>
        <w:t>Korwin</w:t>
      </w:r>
      <w:proofErr w:type="spellEnd"/>
      <w:r>
        <w:rPr>
          <w:rFonts w:ascii="Bookman Old Style" w:hAnsi="Bookman Old Style"/>
          <w:sz w:val="20"/>
          <w:szCs w:val="24"/>
        </w:rPr>
        <w:t xml:space="preserve"> pense qu’il serait hautement souhaitable d’inscrire </w:t>
      </w:r>
      <w:r w:rsidRPr="002F5E2B">
        <w:rPr>
          <w:rFonts w:ascii="Bookman Old Style" w:hAnsi="Bookman Old Style"/>
          <w:smallCaps/>
          <w:sz w:val="20"/>
          <w:szCs w:val="24"/>
        </w:rPr>
        <w:t>Paul-Henri Lecomte</w:t>
      </w:r>
      <w:r>
        <w:rPr>
          <w:rFonts w:ascii="Bookman Old Style" w:hAnsi="Bookman Old Style"/>
          <w:sz w:val="20"/>
          <w:szCs w:val="24"/>
        </w:rPr>
        <w:t xml:space="preserve"> dans la Revue des Illustres de Lorraine.</w:t>
      </w:r>
    </w:p>
    <w:p w14:paraId="23CE19E9" w14:textId="77777777" w:rsidR="003438BE" w:rsidRDefault="003438BE" w:rsidP="003438BE">
      <w:pPr>
        <w:spacing w:after="0" w:line="240" w:lineRule="auto"/>
        <w:jc w:val="both"/>
        <w:rPr>
          <w:rFonts w:ascii="Bookman Old Style" w:hAnsi="Bookman Old Style"/>
          <w:sz w:val="20"/>
          <w:szCs w:val="24"/>
        </w:rPr>
      </w:pPr>
    </w:p>
    <w:p w14:paraId="34C4B6DE" w14:textId="77777777" w:rsidR="00021279" w:rsidRPr="004D0F0F" w:rsidRDefault="00021279" w:rsidP="003438BE">
      <w:pPr>
        <w:spacing w:after="0" w:line="240" w:lineRule="auto"/>
        <w:jc w:val="both"/>
        <w:rPr>
          <w:rFonts w:ascii="Bookman Old Style" w:hAnsi="Bookman Old Style"/>
          <w:sz w:val="20"/>
          <w:szCs w:val="24"/>
        </w:rPr>
      </w:pPr>
    </w:p>
    <w:p w14:paraId="79A83777" w14:textId="77777777" w:rsidR="00870E37" w:rsidRDefault="000C1CA8" w:rsidP="000C1CA8">
      <w:pPr>
        <w:spacing w:after="0" w:line="240" w:lineRule="auto"/>
        <w:ind w:left="567" w:hanging="567"/>
        <w:jc w:val="both"/>
        <w:rPr>
          <w:rFonts w:ascii="Bookman Old Style" w:hAnsi="Bookman Old Style"/>
          <w:sz w:val="20"/>
          <w:szCs w:val="24"/>
        </w:rPr>
      </w:pPr>
      <w:r w:rsidRPr="004D0F0F">
        <w:rPr>
          <w:rFonts w:ascii="Bookman Old Style" w:hAnsi="Bookman Old Style"/>
          <w:sz w:val="20"/>
          <w:szCs w:val="24"/>
        </w:rPr>
        <w:t>3/</w:t>
      </w:r>
      <w:r w:rsidR="003438BE" w:rsidRPr="004D0F0F">
        <w:rPr>
          <w:rFonts w:ascii="Bookman Old Style" w:hAnsi="Bookman Old Style"/>
          <w:sz w:val="20"/>
          <w:szCs w:val="24"/>
        </w:rPr>
        <w:t xml:space="preserve"> </w:t>
      </w:r>
      <w:r w:rsidR="002F5E2B">
        <w:rPr>
          <w:rFonts w:ascii="Bookman Old Style" w:hAnsi="Bookman Old Style"/>
          <w:caps/>
          <w:sz w:val="20"/>
          <w:szCs w:val="24"/>
        </w:rPr>
        <w:t>Q</w:t>
      </w:r>
      <w:r w:rsidR="002F5E2B">
        <w:rPr>
          <w:rFonts w:ascii="Bookman Old Style" w:hAnsi="Bookman Old Style"/>
          <w:sz w:val="20"/>
          <w:szCs w:val="24"/>
        </w:rPr>
        <w:t>uestion</w:t>
      </w:r>
      <w:r w:rsidR="003438BE" w:rsidRPr="004D0F0F">
        <w:rPr>
          <w:rFonts w:ascii="Bookman Old Style" w:hAnsi="Bookman Old Style"/>
          <w:sz w:val="20"/>
          <w:szCs w:val="24"/>
        </w:rPr>
        <w:t xml:space="preserve"> </w:t>
      </w:r>
      <w:r w:rsidRPr="004D0F0F">
        <w:rPr>
          <w:rFonts w:ascii="Bookman Old Style" w:hAnsi="Bookman Old Style"/>
          <w:sz w:val="20"/>
          <w:szCs w:val="24"/>
        </w:rPr>
        <w:t xml:space="preserve">de </w:t>
      </w:r>
      <w:r w:rsidRPr="004D0F0F">
        <w:rPr>
          <w:rFonts w:ascii="Bookman Old Style" w:hAnsi="Bookman Old Style"/>
          <w:smallCaps/>
          <w:sz w:val="20"/>
          <w:szCs w:val="24"/>
        </w:rPr>
        <w:t>Jean-Pierre Haluk</w:t>
      </w:r>
      <w:r w:rsidR="002F5E2B">
        <w:rPr>
          <w:rFonts w:ascii="Bookman Old Style" w:hAnsi="Bookman Old Style"/>
          <w:smallCaps/>
          <w:sz w:val="20"/>
          <w:szCs w:val="24"/>
        </w:rPr>
        <w:t>,</w:t>
      </w:r>
      <w:r w:rsidRPr="004D0F0F">
        <w:rPr>
          <w:rFonts w:ascii="Bookman Old Style" w:hAnsi="Bookman Old Style"/>
          <w:sz w:val="20"/>
          <w:szCs w:val="24"/>
        </w:rPr>
        <w:t xml:space="preserve"> </w:t>
      </w:r>
      <w:r w:rsidR="002F5E2B">
        <w:rPr>
          <w:rFonts w:ascii="Bookman Old Style" w:hAnsi="Bookman Old Style"/>
          <w:sz w:val="20"/>
          <w:szCs w:val="24"/>
        </w:rPr>
        <w:t>académicien de la 2</w:t>
      </w:r>
      <w:r w:rsidR="002F5E2B" w:rsidRPr="002F5E2B">
        <w:rPr>
          <w:rFonts w:ascii="Bookman Old Style" w:hAnsi="Bookman Old Style"/>
          <w:sz w:val="20"/>
          <w:szCs w:val="24"/>
          <w:vertAlign w:val="superscript"/>
        </w:rPr>
        <w:t>e</w:t>
      </w:r>
      <w:r w:rsidR="002F5E2B">
        <w:rPr>
          <w:rFonts w:ascii="Bookman Old Style" w:hAnsi="Bookman Old Style"/>
          <w:sz w:val="20"/>
          <w:szCs w:val="24"/>
        </w:rPr>
        <w:t xml:space="preserve"> section à l’ALS</w:t>
      </w:r>
    </w:p>
    <w:p w14:paraId="4564C1BF" w14:textId="77777777" w:rsidR="00870E37" w:rsidRDefault="00870E37" w:rsidP="00870E37">
      <w:pPr>
        <w:spacing w:after="0" w:line="240" w:lineRule="auto"/>
        <w:ind w:left="567"/>
        <w:jc w:val="both"/>
        <w:rPr>
          <w:rFonts w:ascii="Bookman Old Style" w:hAnsi="Bookman Old Style"/>
          <w:sz w:val="20"/>
          <w:szCs w:val="24"/>
        </w:rPr>
      </w:pPr>
      <w:r>
        <w:rPr>
          <w:rFonts w:ascii="Bookman Old Style" w:hAnsi="Bookman Old Style"/>
          <w:sz w:val="20"/>
          <w:szCs w:val="24"/>
        </w:rPr>
        <w:t xml:space="preserve">3a : </w:t>
      </w:r>
      <w:r w:rsidRPr="00870E37">
        <w:rPr>
          <w:rFonts w:ascii="Bookman Old Style" w:hAnsi="Bookman Old Style"/>
          <w:i/>
          <w:sz w:val="20"/>
          <w:szCs w:val="24"/>
        </w:rPr>
        <w:t>Les 800 échantillons de plantes récoltés au Congo et au Gabon ainsi que les 2.400</w:t>
      </w:r>
      <w:r>
        <w:rPr>
          <w:rFonts w:ascii="Bookman Old Style" w:hAnsi="Bookman Old Style"/>
          <w:i/>
          <w:sz w:val="20"/>
          <w:szCs w:val="24"/>
        </w:rPr>
        <w:t xml:space="preserve"> échantillons de plantes ramené</w:t>
      </w:r>
      <w:r w:rsidRPr="00870E37">
        <w:rPr>
          <w:rFonts w:ascii="Bookman Old Style" w:hAnsi="Bookman Old Style"/>
          <w:i/>
          <w:sz w:val="20"/>
          <w:szCs w:val="24"/>
        </w:rPr>
        <w:t>s d’Indochine ont-ils fait l’objet d’une numérisation au Muséum d’Histoire Naturelle de Paris</w:t>
      </w:r>
      <w:r>
        <w:rPr>
          <w:rFonts w:ascii="Bookman Old Style" w:hAnsi="Bookman Old Style"/>
          <w:sz w:val="20"/>
          <w:szCs w:val="24"/>
        </w:rPr>
        <w:t> ?</w:t>
      </w:r>
    </w:p>
    <w:p w14:paraId="45699D6B" w14:textId="77777777" w:rsidR="00870E37" w:rsidRDefault="00870E37" w:rsidP="00870E37">
      <w:pPr>
        <w:spacing w:after="0" w:line="240" w:lineRule="auto"/>
        <w:ind w:left="567"/>
        <w:jc w:val="both"/>
        <w:rPr>
          <w:rFonts w:ascii="Bookman Old Style" w:hAnsi="Bookman Old Style"/>
          <w:sz w:val="20"/>
          <w:szCs w:val="24"/>
        </w:rPr>
      </w:pPr>
      <w:r w:rsidRPr="00870E37">
        <w:rPr>
          <w:rFonts w:ascii="Bookman Old Style" w:hAnsi="Bookman Old Style"/>
          <w:sz w:val="20"/>
          <w:szCs w:val="24"/>
          <w:u w:val="single"/>
        </w:rPr>
        <w:t xml:space="preserve">Réponse de </w:t>
      </w:r>
      <w:r w:rsidRPr="00870E37">
        <w:rPr>
          <w:rFonts w:ascii="Bookman Old Style" w:hAnsi="Bookman Old Style"/>
          <w:smallCaps/>
          <w:sz w:val="20"/>
          <w:szCs w:val="24"/>
          <w:u w:val="single"/>
        </w:rPr>
        <w:t>François Vernier</w:t>
      </w:r>
      <w:r>
        <w:rPr>
          <w:rFonts w:ascii="Bookman Old Style" w:hAnsi="Bookman Old Style"/>
          <w:sz w:val="20"/>
          <w:szCs w:val="24"/>
        </w:rPr>
        <w:t> : Sans être très affirmatif, je pense que oui ; de toute façon, les herbiers correspondants sont visibles au Muséum.</w:t>
      </w:r>
    </w:p>
    <w:p w14:paraId="7FC8F453" w14:textId="77777777" w:rsidR="00870E37" w:rsidRDefault="00870E37" w:rsidP="00870E37">
      <w:pPr>
        <w:spacing w:after="0" w:line="240" w:lineRule="auto"/>
        <w:ind w:left="567"/>
        <w:jc w:val="both"/>
        <w:rPr>
          <w:rFonts w:ascii="Bookman Old Style" w:hAnsi="Bookman Old Style"/>
          <w:sz w:val="20"/>
          <w:szCs w:val="24"/>
        </w:rPr>
      </w:pPr>
    </w:p>
    <w:p w14:paraId="5B5207EA" w14:textId="77777777" w:rsidR="003438BE" w:rsidRPr="004D0F0F" w:rsidRDefault="00870E37" w:rsidP="00870E37">
      <w:pPr>
        <w:spacing w:after="0" w:line="240" w:lineRule="auto"/>
        <w:ind w:left="567"/>
        <w:jc w:val="both"/>
        <w:rPr>
          <w:rFonts w:ascii="Bookman Old Style" w:hAnsi="Bookman Old Style"/>
          <w:sz w:val="20"/>
          <w:szCs w:val="24"/>
        </w:rPr>
      </w:pPr>
      <w:r>
        <w:rPr>
          <w:rFonts w:ascii="Bookman Old Style" w:hAnsi="Bookman Old Style"/>
          <w:sz w:val="20"/>
          <w:szCs w:val="24"/>
        </w:rPr>
        <w:t xml:space="preserve">3b : Je voudrais rappeler que le pharmacien célèbre de Nancy </w:t>
      </w:r>
      <w:proofErr w:type="spellStart"/>
      <w:r>
        <w:rPr>
          <w:rFonts w:ascii="Bookman Old Style" w:hAnsi="Bookman Old Style"/>
          <w:sz w:val="20"/>
          <w:szCs w:val="24"/>
        </w:rPr>
        <w:t>Petitmangin</w:t>
      </w:r>
      <w:proofErr w:type="spellEnd"/>
      <w:r>
        <w:rPr>
          <w:rFonts w:ascii="Bookman Old Style" w:hAnsi="Bookman Old Style"/>
          <w:sz w:val="20"/>
          <w:szCs w:val="24"/>
        </w:rPr>
        <w:t xml:space="preserve"> a rencontré </w:t>
      </w:r>
      <w:r w:rsidRPr="00870E37">
        <w:rPr>
          <w:rFonts w:ascii="Bookman Old Style" w:hAnsi="Bookman Old Style"/>
          <w:smallCaps/>
          <w:sz w:val="20"/>
          <w:szCs w:val="24"/>
        </w:rPr>
        <w:t>Paul-Henri Lecomte</w:t>
      </w:r>
      <w:r>
        <w:rPr>
          <w:rFonts w:ascii="Bookman Old Style" w:hAnsi="Bookman Old Style"/>
          <w:sz w:val="20"/>
          <w:szCs w:val="24"/>
        </w:rPr>
        <w:t xml:space="preserve"> quand les 2 scientifiques étaient à Nancy à la même époque : une amitié s’est nouée entre les 2 hommes malheureusement peu durable, car </w:t>
      </w:r>
      <w:proofErr w:type="spellStart"/>
      <w:r>
        <w:rPr>
          <w:rFonts w:ascii="Bookman Old Style" w:hAnsi="Bookman Old Style"/>
          <w:sz w:val="20"/>
          <w:szCs w:val="24"/>
        </w:rPr>
        <w:t>Petitmangin</w:t>
      </w:r>
      <w:proofErr w:type="spellEnd"/>
      <w:r>
        <w:rPr>
          <w:rFonts w:ascii="Bookman Old Style" w:hAnsi="Bookman Old Style"/>
          <w:sz w:val="20"/>
          <w:szCs w:val="24"/>
        </w:rPr>
        <w:t xml:space="preserve"> est décédé </w:t>
      </w:r>
      <w:r w:rsidR="00B958BA">
        <w:rPr>
          <w:rFonts w:ascii="Bookman Old Style" w:hAnsi="Bookman Old Style"/>
          <w:sz w:val="20"/>
          <w:szCs w:val="24"/>
        </w:rPr>
        <w:t xml:space="preserve">à </w:t>
      </w:r>
      <w:r>
        <w:rPr>
          <w:rFonts w:ascii="Bookman Old Style" w:hAnsi="Bookman Old Style"/>
          <w:sz w:val="20"/>
          <w:szCs w:val="24"/>
        </w:rPr>
        <w:t>l’âge de 27 ans de la tuberculose.</w:t>
      </w:r>
    </w:p>
    <w:sectPr w:rsidR="003438BE" w:rsidRPr="004D0F0F" w:rsidSect="004D0F0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BE"/>
    <w:rsid w:val="00021279"/>
    <w:rsid w:val="000675EE"/>
    <w:rsid w:val="000C1CA8"/>
    <w:rsid w:val="00273775"/>
    <w:rsid w:val="002F5E2B"/>
    <w:rsid w:val="003438BE"/>
    <w:rsid w:val="004D0F0F"/>
    <w:rsid w:val="00700035"/>
    <w:rsid w:val="0077439E"/>
    <w:rsid w:val="00870E37"/>
    <w:rsid w:val="009E472A"/>
    <w:rsid w:val="00B958BA"/>
    <w:rsid w:val="00EC65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A219D"/>
  <w15:chartTrackingRefBased/>
  <w15:docId w15:val="{66C2CD8F-BC3D-A043-A586-0EDFF139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035"/>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1752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WOLTRAGER</dc:creator>
  <cp:keywords/>
  <cp:lastModifiedBy>Jean Claude Derniame</cp:lastModifiedBy>
  <cp:revision>3</cp:revision>
  <dcterms:created xsi:type="dcterms:W3CDTF">2025-06-20T16:38:00Z</dcterms:created>
  <dcterms:modified xsi:type="dcterms:W3CDTF">2025-06-20T16:38:00Z</dcterms:modified>
</cp:coreProperties>
</file>